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60541B">
      <w:pPr>
        <w:spacing w:before="64" w:line="221" w:lineRule="auto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18"/>
          <w:sz w:val="32"/>
          <w:szCs w:val="32"/>
        </w:rPr>
        <w:t>附件</w:t>
      </w:r>
    </w:p>
    <w:p w14:paraId="552B8A63">
      <w:pPr>
        <w:spacing w:before="81" w:line="192" w:lineRule="auto"/>
        <w:jc w:val="center"/>
        <w:rPr>
          <w:rFonts w:ascii="宋体" w:hAnsi="宋体" w:eastAsia="宋体" w:cs="宋体"/>
          <w:sz w:val="39"/>
          <w:szCs w:val="39"/>
        </w:rPr>
      </w:pPr>
      <w:bookmarkStart w:id="0" w:name="_GoBack"/>
      <w:bookmarkEnd w:id="0"/>
      <w:r>
        <w:rPr>
          <w:rFonts w:hint="eastAsia" w:ascii="宋体" w:hAnsi="宋体" w:eastAsia="宋体" w:cs="宋体"/>
          <w:b/>
          <w:bCs/>
          <w:spacing w:val="2"/>
          <w:sz w:val="39"/>
          <w:szCs w:val="39"/>
          <w:lang w:val="en-US" w:eastAsia="zh-CN"/>
        </w:rPr>
        <w:t>体育与健康学院2023级岗位实习企业安排名单</w:t>
      </w:r>
    </w:p>
    <w:tbl>
      <w:tblPr>
        <w:tblStyle w:val="5"/>
        <w:tblW w:w="12544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3"/>
        <w:gridCol w:w="789"/>
        <w:gridCol w:w="2899"/>
        <w:gridCol w:w="1035"/>
        <w:gridCol w:w="1170"/>
        <w:gridCol w:w="5350"/>
        <w:gridCol w:w="828"/>
      </w:tblGrid>
      <w:tr w14:paraId="3D40BC4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473" w:type="dxa"/>
            <w:vMerge w:val="restart"/>
            <w:tcBorders>
              <w:bottom w:val="nil"/>
            </w:tcBorders>
            <w:vAlign w:val="top"/>
          </w:tcPr>
          <w:p w14:paraId="208E01DB">
            <w:pPr>
              <w:spacing w:line="337" w:lineRule="auto"/>
              <w:rPr>
                <w:rFonts w:ascii="Arial"/>
                <w:sz w:val="21"/>
              </w:rPr>
            </w:pPr>
          </w:p>
          <w:p w14:paraId="14BA3C2F">
            <w:pPr>
              <w:spacing w:line="338" w:lineRule="auto"/>
              <w:rPr>
                <w:rFonts w:ascii="Arial"/>
                <w:sz w:val="21"/>
              </w:rPr>
            </w:pPr>
          </w:p>
          <w:p w14:paraId="09AC91C6">
            <w:pPr>
              <w:pStyle w:val="6"/>
              <w:spacing w:before="52" w:line="224" w:lineRule="auto"/>
              <w:ind w:left="77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序号</w:t>
            </w:r>
          </w:p>
        </w:tc>
        <w:tc>
          <w:tcPr>
            <w:tcW w:w="789" w:type="dxa"/>
            <w:vMerge w:val="restart"/>
            <w:tcBorders>
              <w:bottom w:val="nil"/>
            </w:tcBorders>
            <w:vAlign w:val="top"/>
          </w:tcPr>
          <w:p w14:paraId="6FD6AC08">
            <w:pPr>
              <w:spacing w:line="287" w:lineRule="auto"/>
              <w:rPr>
                <w:rFonts w:ascii="Arial"/>
                <w:sz w:val="21"/>
              </w:rPr>
            </w:pPr>
          </w:p>
          <w:p w14:paraId="33DE58D9">
            <w:pPr>
              <w:spacing w:line="288" w:lineRule="auto"/>
              <w:rPr>
                <w:rFonts w:ascii="Arial"/>
                <w:sz w:val="21"/>
              </w:rPr>
            </w:pPr>
          </w:p>
          <w:p w14:paraId="3E6782EC">
            <w:pPr>
              <w:pStyle w:val="6"/>
              <w:spacing w:before="52" w:line="228" w:lineRule="auto"/>
              <w:ind w:left="231" w:right="61" w:hanging="158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实习单位</w:t>
            </w:r>
            <w:r>
              <w:rPr>
                <w:spacing w:val="1"/>
                <w:sz w:val="16"/>
                <w:szCs w:val="16"/>
              </w:rPr>
              <w:t xml:space="preserve"> </w:t>
            </w:r>
            <w:r>
              <w:rPr>
                <w:spacing w:val="-2"/>
                <w:sz w:val="16"/>
                <w:szCs w:val="16"/>
              </w:rPr>
              <w:t>属地</w:t>
            </w:r>
          </w:p>
        </w:tc>
        <w:tc>
          <w:tcPr>
            <w:tcW w:w="10454" w:type="dxa"/>
            <w:gridSpan w:val="4"/>
            <w:vAlign w:val="top"/>
          </w:tcPr>
          <w:p w14:paraId="6BBAE53A">
            <w:pPr>
              <w:pStyle w:val="6"/>
              <w:spacing w:before="175" w:line="222" w:lineRule="auto"/>
              <w:ind w:left="4496"/>
              <w:rPr>
                <w:sz w:val="16"/>
                <w:szCs w:val="16"/>
              </w:rPr>
            </w:pPr>
            <w:r>
              <w:rPr>
                <w:b/>
                <w:bCs/>
                <w:spacing w:val="1"/>
                <w:sz w:val="16"/>
                <w:szCs w:val="16"/>
              </w:rPr>
              <w:t>拟安排实习单位信息</w:t>
            </w:r>
          </w:p>
        </w:tc>
        <w:tc>
          <w:tcPr>
            <w:tcW w:w="828" w:type="dxa"/>
            <w:vMerge w:val="restart"/>
            <w:tcBorders>
              <w:bottom w:val="nil"/>
            </w:tcBorders>
            <w:vAlign w:val="top"/>
          </w:tcPr>
          <w:p w14:paraId="2CE6748C">
            <w:pPr>
              <w:spacing w:line="337" w:lineRule="auto"/>
              <w:rPr>
                <w:rFonts w:ascii="Arial"/>
                <w:sz w:val="21"/>
              </w:rPr>
            </w:pPr>
          </w:p>
          <w:p w14:paraId="351D58AA">
            <w:pPr>
              <w:spacing w:line="338" w:lineRule="auto"/>
              <w:rPr>
                <w:rFonts w:ascii="Arial"/>
                <w:sz w:val="21"/>
              </w:rPr>
            </w:pPr>
          </w:p>
          <w:p w14:paraId="3B810EBA">
            <w:pPr>
              <w:pStyle w:val="6"/>
              <w:spacing w:before="52" w:line="224" w:lineRule="auto"/>
              <w:ind w:left="262"/>
              <w:rPr>
                <w:sz w:val="16"/>
                <w:szCs w:val="16"/>
              </w:rPr>
            </w:pPr>
            <w:r>
              <w:rPr>
                <w:b/>
                <w:bCs/>
                <w:spacing w:val="-3"/>
                <w:sz w:val="16"/>
                <w:szCs w:val="16"/>
              </w:rPr>
              <w:t>备注</w:t>
            </w:r>
          </w:p>
        </w:tc>
      </w:tr>
      <w:tr w14:paraId="3DB9A9D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7" w:hRule="atLeast"/>
        </w:trPr>
        <w:tc>
          <w:tcPr>
            <w:tcW w:w="473" w:type="dxa"/>
            <w:vMerge w:val="continue"/>
            <w:tcBorders>
              <w:top w:val="nil"/>
            </w:tcBorders>
            <w:vAlign w:val="top"/>
          </w:tcPr>
          <w:p w14:paraId="05090C41">
            <w:pPr>
              <w:rPr>
                <w:rFonts w:ascii="Arial"/>
                <w:sz w:val="21"/>
              </w:rPr>
            </w:pPr>
          </w:p>
        </w:tc>
        <w:tc>
          <w:tcPr>
            <w:tcW w:w="789" w:type="dxa"/>
            <w:vMerge w:val="continue"/>
            <w:tcBorders>
              <w:top w:val="nil"/>
            </w:tcBorders>
            <w:vAlign w:val="top"/>
          </w:tcPr>
          <w:p w14:paraId="510E0013">
            <w:pPr>
              <w:rPr>
                <w:rFonts w:ascii="Arial"/>
                <w:sz w:val="21"/>
              </w:rPr>
            </w:pPr>
          </w:p>
        </w:tc>
        <w:tc>
          <w:tcPr>
            <w:tcW w:w="2899" w:type="dxa"/>
            <w:vAlign w:val="top"/>
          </w:tcPr>
          <w:p w14:paraId="69AA9AAB">
            <w:pPr>
              <w:spacing w:line="415" w:lineRule="auto"/>
              <w:rPr>
                <w:rFonts w:ascii="Arial"/>
                <w:sz w:val="21"/>
              </w:rPr>
            </w:pPr>
          </w:p>
          <w:p w14:paraId="39F51927">
            <w:pPr>
              <w:pStyle w:val="6"/>
              <w:spacing w:before="52" w:line="223" w:lineRule="auto"/>
              <w:ind w:left="1315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单位名称</w:t>
            </w:r>
          </w:p>
        </w:tc>
        <w:tc>
          <w:tcPr>
            <w:tcW w:w="1035" w:type="dxa"/>
            <w:vAlign w:val="top"/>
          </w:tcPr>
          <w:p w14:paraId="5DA0A856">
            <w:pPr>
              <w:spacing w:line="415" w:lineRule="auto"/>
              <w:rPr>
                <w:rFonts w:ascii="Arial"/>
                <w:sz w:val="21"/>
              </w:rPr>
            </w:pPr>
          </w:p>
          <w:p w14:paraId="0AED65C5">
            <w:pPr>
              <w:pStyle w:val="6"/>
              <w:spacing w:before="52" w:line="223" w:lineRule="auto"/>
              <w:ind w:left="272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单位性质</w:t>
            </w:r>
          </w:p>
        </w:tc>
        <w:tc>
          <w:tcPr>
            <w:tcW w:w="1170" w:type="dxa"/>
            <w:vAlign w:val="top"/>
          </w:tcPr>
          <w:p w14:paraId="28BF74BC">
            <w:pPr>
              <w:spacing w:line="414" w:lineRule="auto"/>
              <w:rPr>
                <w:rFonts w:ascii="Arial"/>
                <w:sz w:val="21"/>
              </w:rPr>
            </w:pPr>
          </w:p>
          <w:p w14:paraId="0E979ECA">
            <w:pPr>
              <w:pStyle w:val="6"/>
              <w:spacing w:before="52" w:line="224" w:lineRule="auto"/>
              <w:ind w:left="362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安排形式</w:t>
            </w:r>
          </w:p>
        </w:tc>
        <w:tc>
          <w:tcPr>
            <w:tcW w:w="5350" w:type="dxa"/>
            <w:vAlign w:val="top"/>
          </w:tcPr>
          <w:p w14:paraId="31BEE523">
            <w:pPr>
              <w:spacing w:line="415" w:lineRule="auto"/>
              <w:rPr>
                <w:rFonts w:ascii="Arial"/>
                <w:sz w:val="21"/>
              </w:rPr>
            </w:pPr>
          </w:p>
          <w:p w14:paraId="55FD64B3">
            <w:pPr>
              <w:pStyle w:val="6"/>
              <w:spacing w:before="52" w:line="223" w:lineRule="auto"/>
              <w:ind w:left="1996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单位地址</w:t>
            </w:r>
          </w:p>
        </w:tc>
        <w:tc>
          <w:tcPr>
            <w:tcW w:w="828" w:type="dxa"/>
            <w:vMerge w:val="continue"/>
            <w:tcBorders>
              <w:top w:val="nil"/>
            </w:tcBorders>
            <w:vAlign w:val="top"/>
          </w:tcPr>
          <w:p w14:paraId="1894DC7E">
            <w:pPr>
              <w:rPr>
                <w:rFonts w:ascii="Arial"/>
                <w:sz w:val="21"/>
              </w:rPr>
            </w:pPr>
          </w:p>
        </w:tc>
      </w:tr>
      <w:tr w14:paraId="62F8694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5509544F">
            <w:pPr>
              <w:pStyle w:val="6"/>
              <w:spacing w:before="121" w:line="184" w:lineRule="auto"/>
              <w:ind w:left="209"/>
            </w:pPr>
            <w:r>
              <w:t>1</w:t>
            </w:r>
          </w:p>
        </w:tc>
        <w:tc>
          <w:tcPr>
            <w:tcW w:w="789" w:type="dxa"/>
            <w:vAlign w:val="top"/>
          </w:tcPr>
          <w:p w14:paraId="5940637C">
            <w:pPr>
              <w:pStyle w:val="6"/>
              <w:spacing w:before="94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2899" w:type="dxa"/>
            <w:vAlign w:val="center"/>
          </w:tcPr>
          <w:p w14:paraId="5B3FA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甘肃中合梦体育管理有限公司</w:t>
            </w:r>
          </w:p>
        </w:tc>
        <w:tc>
          <w:tcPr>
            <w:tcW w:w="1035" w:type="dxa"/>
            <w:vAlign w:val="top"/>
          </w:tcPr>
          <w:p w14:paraId="2FBFADD4">
            <w:pPr>
              <w:pStyle w:val="6"/>
              <w:spacing w:before="9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170" w:type="dxa"/>
            <w:vAlign w:val="top"/>
          </w:tcPr>
          <w:p w14:paraId="4FD48BCF">
            <w:pPr>
              <w:pStyle w:val="6"/>
              <w:spacing w:before="94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5350" w:type="dxa"/>
            <w:vAlign w:val="center"/>
          </w:tcPr>
          <w:p w14:paraId="58DFE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甘肃省兰州市城关区庆阳路2号（兰州万象城)8楼01A商铺</w:t>
            </w:r>
          </w:p>
        </w:tc>
        <w:tc>
          <w:tcPr>
            <w:tcW w:w="828" w:type="dxa"/>
            <w:vAlign w:val="top"/>
          </w:tcPr>
          <w:p w14:paraId="7D30CAA7">
            <w:pPr>
              <w:rPr>
                <w:rFonts w:ascii="Arial"/>
                <w:sz w:val="21"/>
              </w:rPr>
            </w:pPr>
          </w:p>
        </w:tc>
      </w:tr>
      <w:tr w14:paraId="4F8307B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226C8B51">
            <w:pPr>
              <w:pStyle w:val="6"/>
              <w:spacing w:before="123" w:line="183" w:lineRule="auto"/>
              <w:ind w:left="198"/>
            </w:pPr>
            <w:r>
              <w:t>2</w:t>
            </w:r>
          </w:p>
        </w:tc>
        <w:tc>
          <w:tcPr>
            <w:tcW w:w="789" w:type="dxa"/>
            <w:vAlign w:val="top"/>
          </w:tcPr>
          <w:p w14:paraId="35907930">
            <w:pPr>
              <w:pStyle w:val="6"/>
              <w:spacing w:before="95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2899" w:type="dxa"/>
            <w:vAlign w:val="center"/>
          </w:tcPr>
          <w:p w14:paraId="5C58C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甘肃思敏健身服务有限公司</w:t>
            </w:r>
          </w:p>
        </w:tc>
        <w:tc>
          <w:tcPr>
            <w:tcW w:w="1035" w:type="dxa"/>
            <w:vAlign w:val="top"/>
          </w:tcPr>
          <w:p w14:paraId="33E24C5C">
            <w:pPr>
              <w:pStyle w:val="6"/>
              <w:spacing w:before="94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170" w:type="dxa"/>
            <w:vAlign w:val="top"/>
          </w:tcPr>
          <w:p w14:paraId="0ADD50B5">
            <w:pPr>
              <w:pStyle w:val="6"/>
              <w:spacing w:before="95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5350" w:type="dxa"/>
            <w:vAlign w:val="center"/>
          </w:tcPr>
          <w:p w14:paraId="4EE98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甘肃省酒泉市肃州区鑫隆国际步行街23号门店（航海大酒店后侧）</w:t>
            </w:r>
          </w:p>
        </w:tc>
        <w:tc>
          <w:tcPr>
            <w:tcW w:w="828" w:type="dxa"/>
            <w:vAlign w:val="top"/>
          </w:tcPr>
          <w:p w14:paraId="48EF8942">
            <w:pPr>
              <w:rPr>
                <w:rFonts w:ascii="Arial"/>
                <w:sz w:val="21"/>
              </w:rPr>
            </w:pPr>
          </w:p>
        </w:tc>
      </w:tr>
      <w:tr w14:paraId="0F229B6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5E25876A">
            <w:pPr>
              <w:pStyle w:val="6"/>
              <w:spacing w:before="124" w:line="183" w:lineRule="auto"/>
              <w:ind w:left="199"/>
            </w:pPr>
            <w:r>
              <w:t>3</w:t>
            </w:r>
          </w:p>
        </w:tc>
        <w:tc>
          <w:tcPr>
            <w:tcW w:w="789" w:type="dxa"/>
            <w:vAlign w:val="top"/>
          </w:tcPr>
          <w:p w14:paraId="29E825C8">
            <w:pPr>
              <w:pStyle w:val="6"/>
              <w:spacing w:before="96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2899" w:type="dxa"/>
            <w:vAlign w:val="center"/>
          </w:tcPr>
          <w:p w14:paraId="7A64A6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酒泉曼威健身有限公司</w:t>
            </w:r>
          </w:p>
        </w:tc>
        <w:tc>
          <w:tcPr>
            <w:tcW w:w="1035" w:type="dxa"/>
            <w:vAlign w:val="top"/>
          </w:tcPr>
          <w:p w14:paraId="0FB52BF2">
            <w:pPr>
              <w:pStyle w:val="6"/>
              <w:spacing w:before="9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170" w:type="dxa"/>
            <w:vAlign w:val="top"/>
          </w:tcPr>
          <w:p w14:paraId="7A3A116C">
            <w:pPr>
              <w:pStyle w:val="6"/>
              <w:spacing w:before="96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5350" w:type="dxa"/>
            <w:vAlign w:val="center"/>
          </w:tcPr>
          <w:p w14:paraId="13BC3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甘肃省酒泉市肃州区富康新质城东门一楼（飞天艺术宫旁）</w:t>
            </w:r>
          </w:p>
        </w:tc>
        <w:tc>
          <w:tcPr>
            <w:tcW w:w="828" w:type="dxa"/>
            <w:vAlign w:val="top"/>
          </w:tcPr>
          <w:p w14:paraId="01FE9E20">
            <w:pPr>
              <w:rPr>
                <w:rFonts w:ascii="Arial"/>
                <w:sz w:val="21"/>
              </w:rPr>
            </w:pPr>
          </w:p>
        </w:tc>
      </w:tr>
      <w:tr w14:paraId="0956A58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6A0CEB5A">
            <w:pPr>
              <w:pStyle w:val="6"/>
              <w:spacing w:before="125" w:line="183" w:lineRule="auto"/>
              <w:ind w:left="195"/>
            </w:pPr>
            <w:r>
              <w:t>4</w:t>
            </w:r>
          </w:p>
        </w:tc>
        <w:tc>
          <w:tcPr>
            <w:tcW w:w="789" w:type="dxa"/>
            <w:vAlign w:val="top"/>
          </w:tcPr>
          <w:p w14:paraId="4E29BC00">
            <w:pPr>
              <w:pStyle w:val="6"/>
              <w:spacing w:before="97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2899" w:type="dxa"/>
            <w:vAlign w:val="center"/>
          </w:tcPr>
          <w:p w14:paraId="395D3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肃州区矩阵启行健身俱乐部</w:t>
            </w:r>
          </w:p>
        </w:tc>
        <w:tc>
          <w:tcPr>
            <w:tcW w:w="1035" w:type="dxa"/>
            <w:vAlign w:val="top"/>
          </w:tcPr>
          <w:p w14:paraId="30217BC6">
            <w:pPr>
              <w:pStyle w:val="6"/>
              <w:spacing w:before="97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170" w:type="dxa"/>
            <w:vAlign w:val="top"/>
          </w:tcPr>
          <w:p w14:paraId="351133EA">
            <w:pPr>
              <w:pStyle w:val="6"/>
              <w:spacing w:before="97" w:line="219" w:lineRule="auto"/>
              <w:ind w:left="329"/>
            </w:pPr>
            <w:r>
              <w:rPr>
                <w:spacing w:val="-3"/>
              </w:rPr>
              <w:t>集中安排</w:t>
            </w:r>
          </w:p>
        </w:tc>
        <w:tc>
          <w:tcPr>
            <w:tcW w:w="5350" w:type="dxa"/>
            <w:vAlign w:val="center"/>
          </w:tcPr>
          <w:p w14:paraId="712C6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甘肃省酒泉市肃州区仓门街38号新阳商城A座</w:t>
            </w:r>
          </w:p>
        </w:tc>
        <w:tc>
          <w:tcPr>
            <w:tcW w:w="828" w:type="dxa"/>
            <w:vAlign w:val="top"/>
          </w:tcPr>
          <w:p w14:paraId="641967F0">
            <w:pPr>
              <w:rPr>
                <w:rFonts w:ascii="Arial"/>
                <w:sz w:val="21"/>
              </w:rPr>
            </w:pPr>
          </w:p>
        </w:tc>
      </w:tr>
      <w:tr w14:paraId="7CA6883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2E38CFB5">
            <w:pPr>
              <w:pStyle w:val="6"/>
              <w:spacing w:before="126" w:line="182" w:lineRule="auto"/>
              <w:ind w:left="199"/>
            </w:pPr>
            <w:r>
              <w:t>5</w:t>
            </w:r>
          </w:p>
        </w:tc>
        <w:tc>
          <w:tcPr>
            <w:tcW w:w="789" w:type="dxa"/>
            <w:vAlign w:val="top"/>
          </w:tcPr>
          <w:p w14:paraId="41738B94">
            <w:pPr>
              <w:pStyle w:val="6"/>
              <w:spacing w:before="97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2899" w:type="dxa"/>
            <w:vAlign w:val="center"/>
          </w:tcPr>
          <w:p w14:paraId="60604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甘肃亦知行体育发展有限公司</w:t>
            </w:r>
          </w:p>
        </w:tc>
        <w:tc>
          <w:tcPr>
            <w:tcW w:w="1035" w:type="dxa"/>
            <w:vAlign w:val="top"/>
          </w:tcPr>
          <w:p w14:paraId="16488EFA">
            <w:pPr>
              <w:pStyle w:val="6"/>
              <w:spacing w:before="96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170" w:type="dxa"/>
            <w:vAlign w:val="top"/>
          </w:tcPr>
          <w:p w14:paraId="488A9AE0">
            <w:pPr>
              <w:pStyle w:val="6"/>
              <w:spacing w:before="97" w:line="219" w:lineRule="auto"/>
              <w:ind w:left="329"/>
            </w:pPr>
            <w:r>
              <w:rPr>
                <w:rFonts w:hint="eastAsia"/>
                <w:spacing w:val="-3"/>
                <w:lang w:val="en-US" w:eastAsia="zh-CN"/>
              </w:rPr>
              <w:t>自主</w:t>
            </w:r>
            <w:r>
              <w:rPr>
                <w:spacing w:val="-3"/>
              </w:rPr>
              <w:t>安排</w:t>
            </w:r>
          </w:p>
        </w:tc>
        <w:tc>
          <w:tcPr>
            <w:tcW w:w="5350" w:type="dxa"/>
            <w:vAlign w:val="center"/>
          </w:tcPr>
          <w:p w14:paraId="47435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酒泉市肃州区解放路春光市场内</w:t>
            </w:r>
          </w:p>
        </w:tc>
        <w:tc>
          <w:tcPr>
            <w:tcW w:w="828" w:type="dxa"/>
            <w:vAlign w:val="top"/>
          </w:tcPr>
          <w:p w14:paraId="4DB80E2E">
            <w:pPr>
              <w:rPr>
                <w:rFonts w:ascii="Arial"/>
                <w:sz w:val="21"/>
              </w:rPr>
            </w:pPr>
          </w:p>
        </w:tc>
      </w:tr>
      <w:tr w14:paraId="71AB3C5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05ABDACB">
            <w:pPr>
              <w:pStyle w:val="6"/>
              <w:spacing w:before="126" w:line="183" w:lineRule="auto"/>
              <w:ind w:left="197"/>
            </w:pPr>
            <w:r>
              <w:t>6</w:t>
            </w:r>
          </w:p>
        </w:tc>
        <w:tc>
          <w:tcPr>
            <w:tcW w:w="789" w:type="dxa"/>
            <w:vAlign w:val="top"/>
          </w:tcPr>
          <w:p w14:paraId="373A3A43">
            <w:pPr>
              <w:pStyle w:val="6"/>
              <w:spacing w:before="98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2899" w:type="dxa"/>
            <w:vAlign w:val="center"/>
          </w:tcPr>
          <w:p w14:paraId="1BF943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甘肃卡迪体育文化有限公司</w:t>
            </w:r>
          </w:p>
        </w:tc>
        <w:tc>
          <w:tcPr>
            <w:tcW w:w="1035" w:type="dxa"/>
            <w:vAlign w:val="top"/>
          </w:tcPr>
          <w:p w14:paraId="336B5E45">
            <w:pPr>
              <w:pStyle w:val="6"/>
              <w:spacing w:before="98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170" w:type="dxa"/>
            <w:vAlign w:val="top"/>
          </w:tcPr>
          <w:p w14:paraId="5203C6D6">
            <w:pPr>
              <w:pStyle w:val="6"/>
              <w:spacing w:before="98" w:line="219" w:lineRule="auto"/>
              <w:ind w:left="329"/>
            </w:pPr>
            <w:r>
              <w:rPr>
                <w:rFonts w:hint="eastAsia"/>
                <w:spacing w:val="-3"/>
                <w:lang w:val="en-US" w:eastAsia="zh-CN"/>
              </w:rPr>
              <w:t>自主</w:t>
            </w:r>
            <w:r>
              <w:rPr>
                <w:spacing w:val="-3"/>
              </w:rPr>
              <w:t>安排</w:t>
            </w:r>
          </w:p>
        </w:tc>
        <w:tc>
          <w:tcPr>
            <w:tcW w:w="5350" w:type="dxa"/>
            <w:vAlign w:val="center"/>
          </w:tcPr>
          <w:p w14:paraId="4CEBF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甘肃省七里河区彭家坪公园北侧</w:t>
            </w:r>
          </w:p>
        </w:tc>
        <w:tc>
          <w:tcPr>
            <w:tcW w:w="828" w:type="dxa"/>
            <w:vAlign w:val="top"/>
          </w:tcPr>
          <w:p w14:paraId="53668653">
            <w:pPr>
              <w:rPr>
                <w:rFonts w:ascii="Arial"/>
                <w:sz w:val="21"/>
              </w:rPr>
            </w:pPr>
          </w:p>
        </w:tc>
      </w:tr>
      <w:tr w14:paraId="7D59CBC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473" w:type="dxa"/>
            <w:vAlign w:val="top"/>
          </w:tcPr>
          <w:p w14:paraId="5162E1EF">
            <w:pPr>
              <w:pStyle w:val="6"/>
              <w:spacing w:before="128" w:line="182" w:lineRule="auto"/>
              <w:ind w:left="200"/>
            </w:pPr>
            <w:r>
              <w:t>7</w:t>
            </w:r>
          </w:p>
        </w:tc>
        <w:tc>
          <w:tcPr>
            <w:tcW w:w="789" w:type="dxa"/>
            <w:vAlign w:val="top"/>
          </w:tcPr>
          <w:p w14:paraId="6DAF82E2">
            <w:pPr>
              <w:pStyle w:val="6"/>
              <w:spacing w:before="99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2899" w:type="dxa"/>
            <w:vAlign w:val="center"/>
          </w:tcPr>
          <w:p w14:paraId="0C244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甘肃锋范教育科技有限公司</w:t>
            </w:r>
          </w:p>
        </w:tc>
        <w:tc>
          <w:tcPr>
            <w:tcW w:w="1035" w:type="dxa"/>
            <w:vAlign w:val="top"/>
          </w:tcPr>
          <w:p w14:paraId="719EE790">
            <w:pPr>
              <w:pStyle w:val="6"/>
              <w:spacing w:before="99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170" w:type="dxa"/>
            <w:vAlign w:val="top"/>
          </w:tcPr>
          <w:p w14:paraId="3E6D2BDC">
            <w:pPr>
              <w:pStyle w:val="6"/>
              <w:spacing w:before="99" w:line="219" w:lineRule="auto"/>
              <w:ind w:left="329"/>
            </w:pPr>
            <w:r>
              <w:rPr>
                <w:rFonts w:hint="eastAsia"/>
                <w:spacing w:val="-3"/>
                <w:lang w:val="en-US" w:eastAsia="zh-CN"/>
              </w:rPr>
              <w:t>自主</w:t>
            </w:r>
            <w:r>
              <w:rPr>
                <w:spacing w:val="-3"/>
              </w:rPr>
              <w:t>安排</w:t>
            </w:r>
          </w:p>
        </w:tc>
        <w:tc>
          <w:tcPr>
            <w:tcW w:w="5350" w:type="dxa"/>
            <w:vAlign w:val="center"/>
          </w:tcPr>
          <w:p w14:paraId="7F37B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甘肃省张掖市山丹县紫玉山庄7-A12</w:t>
            </w:r>
          </w:p>
        </w:tc>
        <w:tc>
          <w:tcPr>
            <w:tcW w:w="828" w:type="dxa"/>
            <w:vAlign w:val="top"/>
          </w:tcPr>
          <w:p w14:paraId="38526C39">
            <w:pPr>
              <w:rPr>
                <w:rFonts w:ascii="Arial"/>
                <w:sz w:val="21"/>
              </w:rPr>
            </w:pPr>
          </w:p>
        </w:tc>
      </w:tr>
      <w:tr w14:paraId="7990E55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55CB9F8B">
            <w:pPr>
              <w:pStyle w:val="6"/>
              <w:spacing w:before="127" w:line="183" w:lineRule="auto"/>
              <w:ind w:left="197"/>
            </w:pPr>
            <w:r>
              <w:t>8</w:t>
            </w:r>
          </w:p>
        </w:tc>
        <w:tc>
          <w:tcPr>
            <w:tcW w:w="789" w:type="dxa"/>
            <w:vAlign w:val="top"/>
          </w:tcPr>
          <w:p w14:paraId="429FD7FA">
            <w:pPr>
              <w:pStyle w:val="6"/>
              <w:spacing w:before="99" w:line="219" w:lineRule="auto"/>
              <w:ind w:left="217"/>
            </w:pPr>
            <w:r>
              <w:rPr>
                <w:spacing w:val="-5"/>
              </w:rPr>
              <w:t>省内</w:t>
            </w:r>
          </w:p>
        </w:tc>
        <w:tc>
          <w:tcPr>
            <w:tcW w:w="2899" w:type="dxa"/>
            <w:vAlign w:val="center"/>
          </w:tcPr>
          <w:p w14:paraId="68FADA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康县塑造健身服务有限公司</w:t>
            </w:r>
          </w:p>
        </w:tc>
        <w:tc>
          <w:tcPr>
            <w:tcW w:w="1035" w:type="dxa"/>
            <w:vAlign w:val="top"/>
          </w:tcPr>
          <w:p w14:paraId="40A1CC6C">
            <w:pPr>
              <w:pStyle w:val="6"/>
              <w:spacing w:before="98" w:line="220" w:lineRule="auto"/>
              <w:ind w:left="259"/>
            </w:pPr>
            <w:r>
              <w:rPr>
                <w:spacing w:val="-7"/>
              </w:rPr>
              <w:t>民营企业</w:t>
            </w:r>
          </w:p>
        </w:tc>
        <w:tc>
          <w:tcPr>
            <w:tcW w:w="1170" w:type="dxa"/>
            <w:vAlign w:val="top"/>
          </w:tcPr>
          <w:p w14:paraId="5BACB5DD">
            <w:pPr>
              <w:pStyle w:val="6"/>
              <w:spacing w:before="99" w:line="219" w:lineRule="auto"/>
              <w:ind w:left="329"/>
            </w:pPr>
            <w:r>
              <w:rPr>
                <w:rFonts w:hint="eastAsia"/>
                <w:spacing w:val="-3"/>
                <w:lang w:val="en-US" w:eastAsia="zh-CN"/>
              </w:rPr>
              <w:t>自主</w:t>
            </w:r>
            <w:r>
              <w:rPr>
                <w:spacing w:val="-3"/>
              </w:rPr>
              <w:t>安排</w:t>
            </w:r>
          </w:p>
        </w:tc>
        <w:tc>
          <w:tcPr>
            <w:tcW w:w="5350" w:type="dxa"/>
            <w:vAlign w:val="center"/>
          </w:tcPr>
          <w:p w14:paraId="05327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甘肃省陇南市康县城关镇南街燕河东路7号</w:t>
            </w:r>
          </w:p>
        </w:tc>
        <w:tc>
          <w:tcPr>
            <w:tcW w:w="828" w:type="dxa"/>
            <w:vAlign w:val="top"/>
          </w:tcPr>
          <w:p w14:paraId="163EC767">
            <w:pPr>
              <w:rPr>
                <w:rFonts w:ascii="Arial"/>
                <w:sz w:val="21"/>
              </w:rPr>
            </w:pPr>
          </w:p>
        </w:tc>
      </w:tr>
      <w:tr w14:paraId="52CBEB0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473" w:type="dxa"/>
            <w:vAlign w:val="top"/>
          </w:tcPr>
          <w:p w14:paraId="78D2376F">
            <w:pPr>
              <w:pStyle w:val="6"/>
              <w:spacing w:before="127" w:line="183" w:lineRule="auto"/>
              <w:ind w:left="197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789" w:type="dxa"/>
            <w:vAlign w:val="top"/>
          </w:tcPr>
          <w:p w14:paraId="5A471BCC">
            <w:pPr>
              <w:pStyle w:val="6"/>
              <w:spacing w:before="99" w:line="219" w:lineRule="auto"/>
              <w:ind w:left="217"/>
              <w:rPr>
                <w:rFonts w:hint="default" w:eastAsia="宋体"/>
                <w:spacing w:val="-5"/>
                <w:lang w:val="en-US" w:eastAsia="zh-CN"/>
              </w:rPr>
            </w:pPr>
            <w:r>
              <w:rPr>
                <w:rFonts w:hint="eastAsia"/>
                <w:spacing w:val="-5"/>
                <w:lang w:val="en-US" w:eastAsia="zh-CN"/>
              </w:rPr>
              <w:t>省内</w:t>
            </w:r>
          </w:p>
        </w:tc>
        <w:tc>
          <w:tcPr>
            <w:tcW w:w="2899" w:type="dxa"/>
            <w:shd w:val="clear" w:color="auto" w:fill="FFFFFF"/>
            <w:vAlign w:val="center"/>
          </w:tcPr>
          <w:p w14:paraId="6CE4B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礼县三峪乡九年制学校</w:t>
            </w:r>
          </w:p>
        </w:tc>
        <w:tc>
          <w:tcPr>
            <w:tcW w:w="1035" w:type="dxa"/>
            <w:vAlign w:val="top"/>
          </w:tcPr>
          <w:p w14:paraId="726F17A4">
            <w:pPr>
              <w:pStyle w:val="6"/>
              <w:spacing w:before="98" w:line="220" w:lineRule="auto"/>
              <w:ind w:left="259"/>
              <w:rPr>
                <w:rFonts w:hint="eastAsia" w:eastAsia="宋体"/>
                <w:spacing w:val="-7"/>
                <w:lang w:val="en-US" w:eastAsia="zh-CN"/>
              </w:rPr>
            </w:pPr>
            <w:r>
              <w:rPr>
                <w:rFonts w:hint="eastAsia"/>
                <w:spacing w:val="-7"/>
                <w:lang w:val="en-US" w:eastAsia="zh-CN"/>
              </w:rPr>
              <w:t>事业单位</w:t>
            </w:r>
          </w:p>
        </w:tc>
        <w:tc>
          <w:tcPr>
            <w:tcW w:w="1170" w:type="dxa"/>
            <w:vAlign w:val="top"/>
          </w:tcPr>
          <w:p w14:paraId="5FC6C6B1">
            <w:pPr>
              <w:pStyle w:val="6"/>
              <w:spacing w:before="99" w:line="219" w:lineRule="auto"/>
              <w:ind w:left="329"/>
              <w:rPr>
                <w:rFonts w:hint="eastAsia"/>
                <w:spacing w:val="-3"/>
                <w:lang w:val="en-US" w:eastAsia="zh-CN"/>
              </w:rPr>
            </w:pPr>
            <w:r>
              <w:rPr>
                <w:rFonts w:hint="eastAsia"/>
                <w:spacing w:val="-3"/>
                <w:lang w:val="en-US" w:eastAsia="zh-CN"/>
              </w:rPr>
              <w:t>自主</w:t>
            </w:r>
            <w:r>
              <w:rPr>
                <w:spacing w:val="-3"/>
              </w:rPr>
              <w:t>安排</w:t>
            </w:r>
          </w:p>
        </w:tc>
        <w:tc>
          <w:tcPr>
            <w:tcW w:w="5350" w:type="dxa"/>
            <w:shd w:val="clear" w:color="auto" w:fill="FFFFFF"/>
            <w:vAlign w:val="center"/>
          </w:tcPr>
          <w:p w14:paraId="4FBF0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礼县三峪乡水沟村</w:t>
            </w:r>
          </w:p>
        </w:tc>
        <w:tc>
          <w:tcPr>
            <w:tcW w:w="828" w:type="dxa"/>
            <w:vAlign w:val="top"/>
          </w:tcPr>
          <w:p w14:paraId="60FB3E34">
            <w:pPr>
              <w:rPr>
                <w:rFonts w:ascii="Arial"/>
                <w:sz w:val="21"/>
              </w:rPr>
            </w:pPr>
          </w:p>
        </w:tc>
      </w:tr>
    </w:tbl>
    <w:p w14:paraId="7323991B">
      <w:pPr>
        <w:rPr>
          <w:rFonts w:ascii="Arial"/>
          <w:sz w:val="21"/>
        </w:rPr>
      </w:pPr>
    </w:p>
    <w:sectPr>
      <w:footerReference r:id="rId5" w:type="default"/>
      <w:pgSz w:w="16837" w:h="11905"/>
      <w:pgMar w:top="491" w:right="2525" w:bottom="296" w:left="1633" w:header="0" w:footer="4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397ACF">
    <w:pPr>
      <w:pStyle w:val="2"/>
      <w:spacing w:line="215" w:lineRule="auto"/>
      <w:ind w:left="6086"/>
    </w:pPr>
    <w:r>
      <w:rPr>
        <w:spacing w:val="3"/>
      </w:rPr>
      <w:t>第11页 共11页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compatSetting w:name="compatibilityMode" w:uri="http://schemas.microsoft.com/office/word" w:val="14"/>
  </w:compat>
  <w:rsids>
    <w:rsidRoot w:val="00000000"/>
    <w:rsid w:val="0F1108EB"/>
    <w:rsid w:val="53941D13"/>
    <w:rsid w:val="79B950F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21"/>
      <w:szCs w:val="2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18"/>
      <w:szCs w:val="18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434</Words>
  <Characters>446</Characters>
  <TotalTime>2</TotalTime>
  <ScaleCrop>false</ScaleCrop>
  <LinksUpToDate>false</LinksUpToDate>
  <CharactersWithSpaces>447</CharactersWithSpaces>
  <Application>WPS Office_12.1.0.21171_F1E327BC-269C-435d-A152-05C5408002CA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2025-02-10T14:16:00Z</dcterms:created>
  <dc:creator>123</dc:creator>
  <cp:lastModifiedBy>黑子basketball训练营</cp:lastModifiedBy>
  <dcterms:modified xsi:type="dcterms:W3CDTF">2025-06-03T03:23:54Z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2025-02-10T14:16:26Z</vt:filetime>
  </property>
  <property fmtid="{D5CDD505-2E9C-101B-9397-08002B2CF9AE}" pid="4" name="KSOTemplateDocerSaveRecord">
    <vt:lpwstr>eyJoZGlkIjoiZTIxMzE3NjgyOTM5YTNhZjA3NDllZTBlMmU2NGNhY2QiLCJ1c2VySWQiOiI3MDc5NjgzOTMifQ==</vt:lpwstr>
  </property>
  <property fmtid="{D5CDD505-2E9C-101B-9397-08002B2CF9AE}" pid="5" name="KSOProductBuildVer">
    <vt:lpwstr>2052-12.1.0.21171</vt:lpwstr>
  </property>
  <property fmtid="{D5CDD505-2E9C-101B-9397-08002B2CF9AE}" pid="6" name="ICV">
    <vt:lpwstr>0848E66A1A2E42CD85C5F0F6B6FE57F8_13</vt:lpwstr>
  </property>
</Properties>
</file>